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ED" w:rsidRDefault="00E57EED" w:rsidP="00030670">
      <w:pPr>
        <w:pStyle w:val="a3"/>
        <w:spacing w:after="12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CB4AC4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71725" cy="981710"/>
            <wp:effectExtent l="0" t="0" r="952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EED" w:rsidRDefault="00E57EED" w:rsidP="00030670">
      <w:pPr>
        <w:pStyle w:val="a3"/>
        <w:spacing w:after="12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57EED" w:rsidRDefault="00E57EED" w:rsidP="00030670">
      <w:pPr>
        <w:pStyle w:val="a3"/>
        <w:spacing w:after="12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57EED" w:rsidRDefault="00E57EED" w:rsidP="00030670">
      <w:pPr>
        <w:pStyle w:val="a3"/>
        <w:spacing w:after="12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D0021" w:rsidRPr="00360740" w:rsidRDefault="00B32D32" w:rsidP="00030670">
      <w:pPr>
        <w:pStyle w:val="a3"/>
        <w:spacing w:after="12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360740">
        <w:rPr>
          <w:rFonts w:eastAsia="Times New Roman"/>
          <w:b/>
          <w:sz w:val="28"/>
          <w:szCs w:val="28"/>
          <w:lang w:eastAsia="ru-RU"/>
        </w:rPr>
        <w:t>Кировская и Костромская области</w:t>
      </w:r>
      <w:r w:rsidR="007A5395" w:rsidRPr="00360740">
        <w:rPr>
          <w:rFonts w:eastAsia="Times New Roman"/>
          <w:b/>
          <w:sz w:val="28"/>
          <w:szCs w:val="28"/>
          <w:lang w:eastAsia="ru-RU"/>
        </w:rPr>
        <w:t xml:space="preserve"> собираются</w:t>
      </w:r>
    </w:p>
    <w:p w:rsidR="007A5395" w:rsidRPr="00360740" w:rsidRDefault="004D0021" w:rsidP="00030670">
      <w:pPr>
        <w:pStyle w:val="a3"/>
        <w:spacing w:after="12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360740">
        <w:rPr>
          <w:rFonts w:eastAsia="Times New Roman"/>
          <w:b/>
          <w:bCs/>
          <w:spacing w:val="-12"/>
          <w:sz w:val="28"/>
          <w:szCs w:val="28"/>
          <w:lang w:eastAsia="ru-RU"/>
        </w:rPr>
        <w:t xml:space="preserve">установить административные </w:t>
      </w:r>
      <w:r w:rsidR="007A5395" w:rsidRPr="00360740">
        <w:rPr>
          <w:rFonts w:eastAsia="Times New Roman"/>
          <w:b/>
          <w:sz w:val="28"/>
          <w:szCs w:val="28"/>
          <w:lang w:eastAsia="ru-RU"/>
        </w:rPr>
        <w:t>границы</w:t>
      </w:r>
    </w:p>
    <w:p w:rsidR="0092706F" w:rsidRPr="00360740" w:rsidRDefault="0092706F" w:rsidP="00360740">
      <w:pPr>
        <w:pStyle w:val="a3"/>
        <w:spacing w:after="120" w:line="240" w:lineRule="auto"/>
        <w:ind w:firstLine="709"/>
        <w:jc w:val="both"/>
        <w:rPr>
          <w:rFonts w:eastAsia="Times New Roman"/>
          <w:spacing w:val="-12"/>
          <w:sz w:val="28"/>
          <w:szCs w:val="28"/>
          <w:lang w:eastAsia="ru-RU"/>
        </w:rPr>
      </w:pPr>
      <w:r w:rsidRPr="00360740">
        <w:rPr>
          <w:rFonts w:eastAsia="Times New Roman"/>
          <w:sz w:val="28"/>
          <w:szCs w:val="28"/>
          <w:lang w:eastAsia="ru-RU"/>
        </w:rPr>
        <w:t xml:space="preserve">Состоялось очередное заседание рабочей группы по вопросу </w:t>
      </w:r>
      <w:r w:rsidRPr="00360740">
        <w:rPr>
          <w:rFonts w:eastAsia="Times New Roman"/>
          <w:spacing w:val="-12"/>
          <w:sz w:val="28"/>
          <w:szCs w:val="28"/>
          <w:lang w:eastAsia="ru-RU"/>
        </w:rPr>
        <w:t xml:space="preserve">реализации Комплексного плана мероприятий </w:t>
      </w:r>
      <w:r w:rsidR="008F43AC">
        <w:rPr>
          <w:rFonts w:eastAsia="Times New Roman"/>
          <w:spacing w:val="-12"/>
          <w:sz w:val="28"/>
          <w:szCs w:val="28"/>
          <w:lang w:eastAsia="ru-RU"/>
        </w:rPr>
        <w:t>о</w:t>
      </w:r>
      <w:r w:rsidRPr="00360740">
        <w:rPr>
          <w:rFonts w:eastAsia="Times New Roman"/>
          <w:spacing w:val="-12"/>
          <w:sz w:val="28"/>
          <w:szCs w:val="28"/>
          <w:lang w:eastAsia="ru-RU"/>
        </w:rPr>
        <w:t xml:space="preserve"> внесени</w:t>
      </w:r>
      <w:r w:rsidR="008F43AC">
        <w:rPr>
          <w:rFonts w:eastAsia="Times New Roman"/>
          <w:spacing w:val="-12"/>
          <w:sz w:val="28"/>
          <w:szCs w:val="28"/>
          <w:lang w:eastAsia="ru-RU"/>
        </w:rPr>
        <w:t>и</w:t>
      </w:r>
      <w:r w:rsidRPr="00360740">
        <w:rPr>
          <w:rFonts w:eastAsia="Times New Roman"/>
          <w:spacing w:val="-12"/>
          <w:sz w:val="28"/>
          <w:szCs w:val="28"/>
          <w:lang w:eastAsia="ru-RU"/>
        </w:rPr>
        <w:t xml:space="preserve"> в единый государственный реестр недвижимости (ЕГРН) сведений о границах между Кировской и Костромской областями.</w:t>
      </w:r>
    </w:p>
    <w:p w:rsidR="0092706F" w:rsidRPr="00360740" w:rsidRDefault="0092706F" w:rsidP="00360740">
      <w:pPr>
        <w:pStyle w:val="a3"/>
        <w:spacing w:after="12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60740">
        <w:rPr>
          <w:rFonts w:eastAsia="Times New Roman"/>
          <w:spacing w:val="-12"/>
          <w:sz w:val="28"/>
          <w:szCs w:val="28"/>
          <w:lang w:eastAsia="ru-RU"/>
        </w:rPr>
        <w:t xml:space="preserve">В заседании принимали участие </w:t>
      </w:r>
      <w:r w:rsidRPr="00360740">
        <w:rPr>
          <w:rFonts w:eastAsia="Times New Roman"/>
          <w:sz w:val="28"/>
          <w:szCs w:val="28"/>
          <w:lang w:eastAsia="ru-RU"/>
        </w:rPr>
        <w:t>Управление Росреестра по Кировской области, министерство имущественных отношений и инвестиционной политики и министерство внутренней политики Кировской области.</w:t>
      </w:r>
    </w:p>
    <w:p w:rsidR="00360740" w:rsidRPr="00360740" w:rsidRDefault="0092706F" w:rsidP="003607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36074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Работа по описанию границ проводится во исполнение распоряжения Правительства РФ от 30.11.2015 №2444-р в рамках целевой модели «Постановка на кадастровый учёт земельных участков и объектов недвижимого имущества»</w:t>
      </w:r>
      <w:r w:rsidR="00C1316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</w:t>
      </w:r>
    </w:p>
    <w:p w:rsidR="006732AD" w:rsidRPr="00360740" w:rsidRDefault="00030670" w:rsidP="003607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</w:t>
      </w:r>
      <w:r w:rsidR="006732AD" w:rsidRPr="0036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материалы </w:t>
      </w:r>
      <w:r w:rsidR="006732AD" w:rsidRPr="00360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проведённого управлением анализа о местоположении границ между област</w:t>
      </w:r>
      <w:r w:rsidR="00360740" w:rsidRPr="0036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</w:t>
      </w:r>
      <w:r w:rsidR="006732AD" w:rsidRPr="00360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раница с Костромской областью – это одна из девяти смежных с Кировской областью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2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740" w:rsidRPr="00360740" w:rsidRDefault="00360740" w:rsidP="003607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36074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В результате обсуждения </w:t>
      </w:r>
      <w:r w:rsidR="0003067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представленных</w:t>
      </w:r>
      <w:r w:rsidRPr="0036074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64 фрагментов </w:t>
      </w:r>
      <w:r w:rsidR="0003067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границы </w:t>
      </w:r>
      <w:r w:rsidRPr="0036074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было решено:</w:t>
      </w:r>
      <w:bookmarkStart w:id="0" w:name="_GoBack"/>
      <w:bookmarkEnd w:id="0"/>
    </w:p>
    <w:p w:rsidR="00360740" w:rsidRPr="00360740" w:rsidRDefault="00360740" w:rsidP="00360740">
      <w:pPr>
        <w:pStyle w:val="a4"/>
        <w:numPr>
          <w:ilvl w:val="0"/>
          <w:numId w:val="1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36074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доработать проектную линию прохождения границы по 12 фрагментам;</w:t>
      </w:r>
    </w:p>
    <w:p w:rsidR="00360740" w:rsidRPr="00360740" w:rsidRDefault="00360740" w:rsidP="00360740">
      <w:pPr>
        <w:pStyle w:val="a4"/>
        <w:numPr>
          <w:ilvl w:val="0"/>
          <w:numId w:val="1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36074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принять проект по 41 фрагменту;</w:t>
      </w:r>
    </w:p>
    <w:p w:rsidR="00030670" w:rsidRDefault="00360740" w:rsidP="00030670">
      <w:pPr>
        <w:pStyle w:val="a4"/>
        <w:numPr>
          <w:ilvl w:val="0"/>
          <w:numId w:val="1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36074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по 11 фрагментам необходимо обоснование прохождения проектной линии границы (решение не принято). </w:t>
      </w:r>
    </w:p>
    <w:p w:rsidR="00360740" w:rsidRPr="00030670" w:rsidRDefault="00360740" w:rsidP="0003067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03067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 министерство лесного хозяйства Кировской области направлен запрос для получения дополнительной необходимой информации.</w:t>
      </w:r>
    </w:p>
    <w:p w:rsidR="00BC7EF2" w:rsidRPr="00360740" w:rsidRDefault="00360740" w:rsidP="003607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проводится </w:t>
      </w:r>
      <w:r w:rsidR="006732AD" w:rsidRPr="0036074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</w:t>
      </w:r>
      <w:r w:rsidRPr="003607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32AD" w:rsidRPr="0036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землеустроительной документации по установлению границы с Архангельской и Нижегородской областями.</w:t>
      </w:r>
      <w:r w:rsidRPr="0036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2AD" w:rsidRPr="0036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6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момент административная граница Кировской области определена на протяжении </w:t>
      </w:r>
      <w:r w:rsidR="006732AD" w:rsidRPr="00360740">
        <w:rPr>
          <w:rFonts w:ascii="Times New Roman" w:eastAsia="Times New Roman" w:hAnsi="Times New Roman" w:cs="Times New Roman"/>
          <w:sz w:val="28"/>
          <w:szCs w:val="28"/>
          <w:lang w:eastAsia="ru-RU"/>
        </w:rPr>
        <w:t>918</w:t>
      </w:r>
      <w:r w:rsidRPr="0036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2AD" w:rsidRPr="00360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="004D0021" w:rsidRPr="00360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2AD" w:rsidRPr="0036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6732AD" w:rsidRPr="0036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3607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6732AD" w:rsidRPr="0036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сведения о границах с Республикой Коми и Пермским краем.</w:t>
      </w:r>
    </w:p>
    <w:p w:rsidR="008113DF" w:rsidRPr="00030670" w:rsidRDefault="004D0021" w:rsidP="0036074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6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справки: </w:t>
      </w:r>
      <w:r w:rsidR="00B32D32" w:rsidRPr="000306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Кировская область граничит с девятью субъектами: на востоке – с Пермским краем и Удмуртией, на севере – с Республикой Коми и Архангельской областью, на западе – с Вологодской, Костромской, Нижегородской областями, на юге – с республиками Марий Эл и Татарстан.</w:t>
      </w:r>
    </w:p>
    <w:sectPr w:rsidR="008113DF" w:rsidRPr="0003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50FC5"/>
    <w:multiLevelType w:val="hybridMultilevel"/>
    <w:tmpl w:val="48B48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32"/>
    <w:rsid w:val="00030670"/>
    <w:rsid w:val="002F65E7"/>
    <w:rsid w:val="00360740"/>
    <w:rsid w:val="0037032A"/>
    <w:rsid w:val="004D0021"/>
    <w:rsid w:val="00612D7F"/>
    <w:rsid w:val="006732AD"/>
    <w:rsid w:val="007A5395"/>
    <w:rsid w:val="008113DF"/>
    <w:rsid w:val="008F43AC"/>
    <w:rsid w:val="0092706F"/>
    <w:rsid w:val="00B32D32"/>
    <w:rsid w:val="00BC7EF2"/>
    <w:rsid w:val="00C13165"/>
    <w:rsid w:val="00C30487"/>
    <w:rsid w:val="00DC263B"/>
    <w:rsid w:val="00E5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2E0"/>
  <w15:chartTrackingRefBased/>
  <w15:docId w15:val="{CE0D7914-1A68-491E-AEB0-57835C9C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D3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6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Татьяна Николаевна</dc:creator>
  <cp:keywords/>
  <dc:description/>
  <cp:lastModifiedBy>Устюжанинова Татьяна Николаевна</cp:lastModifiedBy>
  <cp:revision>6</cp:revision>
  <dcterms:created xsi:type="dcterms:W3CDTF">2020-10-19T11:48:00Z</dcterms:created>
  <dcterms:modified xsi:type="dcterms:W3CDTF">2020-10-19T12:51:00Z</dcterms:modified>
</cp:coreProperties>
</file>