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Кадастровая палата по Кировской области присоединится к Всероссийскому экологическому субботнику «Зеленая Россия»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 xml:space="preserve">  сентября 2021 года в 15 ч 00 мин  </w:t>
      </w:r>
      <w:r>
        <w:rPr>
          <w:rFonts w:cs="Times New Roman" w:ascii="Times New Roman" w:hAnsi="Times New Roman"/>
          <w:sz w:val="28"/>
          <w:szCs w:val="28"/>
        </w:rPr>
        <w:t xml:space="preserve">Кадастровая палата по Кировской области проведет уборку Ежовского озерно-родникового комплекса в Кирове, данное мероприятие приурочено к Всероссийской акции «Зеленая Россия». Сотрудники Кадастровой палаты, а также члены Молодежного совета Кадастровой палаты примут участие в данном мероприятии. 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Цель проведения акции – сохранение природы родного края и бережного отношения к окружающей среде, создание единого велосипедного и пешего прогулочного маршрута вдоль реки Вятка и Ежовского родниково-озерного комплекса, а так же единения государственных структур и волонтерских движений Кировской области на благо сохранения природных территорий. 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before="0" w:after="20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fb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 LibreOffice_project/00m0$Build-3</Application>
  <Pages>1</Pages>
  <Words>99</Words>
  <Characters>691</Characters>
  <CharactersWithSpaces>792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2021-09-10T07:26:00Z</dcterms:created>
  <dc:creator>GEG</dc:creator>
  <dc:description/>
  <dc:language>ru-RU</dc:language>
  <cp:lastModifiedBy/>
  <dcterms:modified xsi:type="dcterms:W3CDTF">2021-09-15T08:44:47Z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