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69" w:rsidRDefault="00B24E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pt;margin-top:-30.75pt;width:205.25pt;height:97.05pt;z-index:-251658240;mso-position-horizontal-relative:text;mso-position-vertical-relative:text">
            <v:imagedata r:id="rId4" o:title="Кировская область"/>
          </v:shape>
        </w:pict>
      </w:r>
    </w:p>
    <w:p w:rsidR="00B24E69" w:rsidRDefault="00B24E69">
      <w:pPr>
        <w:rPr>
          <w:sz w:val="28"/>
          <w:szCs w:val="28"/>
        </w:rPr>
      </w:pPr>
    </w:p>
    <w:p w:rsidR="00B24E69" w:rsidRDefault="00B24E69" w:rsidP="00B24E69">
      <w:pPr>
        <w:rPr>
          <w:sz w:val="28"/>
          <w:szCs w:val="28"/>
        </w:rPr>
      </w:pPr>
    </w:p>
    <w:p w:rsidR="00B24E69" w:rsidRPr="00B24E69" w:rsidRDefault="00B24E69" w:rsidP="00B24E69">
      <w:pPr>
        <w:jc w:val="right"/>
        <w:rPr>
          <w:b/>
          <w:sz w:val="28"/>
          <w:szCs w:val="28"/>
        </w:rPr>
      </w:pPr>
      <w:r w:rsidRPr="00B24E69">
        <w:rPr>
          <w:b/>
          <w:sz w:val="28"/>
          <w:szCs w:val="28"/>
        </w:rPr>
        <w:t>ПРЕСС-РЕЛИЗ</w:t>
      </w:r>
    </w:p>
    <w:p w:rsidR="00B24E69" w:rsidRPr="00B24E69" w:rsidRDefault="00B24E69" w:rsidP="00B24E69">
      <w:pPr>
        <w:jc w:val="center"/>
        <w:rPr>
          <w:b/>
          <w:bCs/>
          <w:sz w:val="28"/>
          <w:szCs w:val="28"/>
        </w:rPr>
      </w:pPr>
      <w:r w:rsidRPr="00B24E69">
        <w:rPr>
          <w:b/>
          <w:bCs/>
          <w:sz w:val="28"/>
          <w:szCs w:val="28"/>
        </w:rPr>
        <w:t>Соглашение о взаимодействии с Правительством Кировской области</w:t>
      </w:r>
    </w:p>
    <w:p w:rsidR="00B24E69" w:rsidRDefault="00B24E69" w:rsidP="00B24E69">
      <w:pPr>
        <w:ind w:firstLine="567"/>
        <w:jc w:val="both"/>
        <w:rPr>
          <w:sz w:val="28"/>
          <w:szCs w:val="28"/>
        </w:rPr>
      </w:pPr>
      <w:r w:rsidRPr="00B24E69">
        <w:rPr>
          <w:sz w:val="28"/>
          <w:szCs w:val="28"/>
        </w:rPr>
        <w:t xml:space="preserve">Управлением </w:t>
      </w:r>
      <w:proofErr w:type="spellStart"/>
      <w:r w:rsidRPr="00B24E69">
        <w:rPr>
          <w:sz w:val="28"/>
          <w:szCs w:val="28"/>
        </w:rPr>
        <w:t>Росреестра</w:t>
      </w:r>
      <w:proofErr w:type="spellEnd"/>
      <w:r w:rsidRPr="00B24E69">
        <w:rPr>
          <w:sz w:val="28"/>
          <w:szCs w:val="28"/>
        </w:rPr>
        <w:t xml:space="preserve"> по Кировской области в августе 2021 года подписано соглашение с Правительством области о взаимодействии в целях реализации национального прое</w:t>
      </w:r>
      <w:r>
        <w:rPr>
          <w:sz w:val="28"/>
          <w:szCs w:val="28"/>
        </w:rPr>
        <w:t>кта «Жилье и городская среда».</w:t>
      </w:r>
    </w:p>
    <w:p w:rsidR="00B24E69" w:rsidRDefault="00B24E69" w:rsidP="00B24E69">
      <w:pPr>
        <w:ind w:firstLine="567"/>
        <w:jc w:val="both"/>
        <w:rPr>
          <w:sz w:val="28"/>
          <w:szCs w:val="28"/>
        </w:rPr>
      </w:pPr>
      <w:r w:rsidRPr="00B24E69">
        <w:rPr>
          <w:sz w:val="28"/>
          <w:szCs w:val="28"/>
        </w:rPr>
        <w:t xml:space="preserve">В рамках соглашения между сторонами организован обмен сведениями о земельных участках для достижения целей развития экономики региона, а также </w:t>
      </w:r>
      <w:r>
        <w:rPr>
          <w:sz w:val="28"/>
          <w:szCs w:val="28"/>
        </w:rPr>
        <w:t>в интересах бизнеса и граждан.</w:t>
      </w:r>
    </w:p>
    <w:p w:rsidR="00B24E69" w:rsidRDefault="00B24E69" w:rsidP="00B24E69">
      <w:pPr>
        <w:ind w:firstLine="567"/>
        <w:jc w:val="both"/>
        <w:rPr>
          <w:sz w:val="28"/>
          <w:szCs w:val="28"/>
        </w:rPr>
      </w:pPr>
      <w:r w:rsidRPr="00B24E69">
        <w:rPr>
          <w:sz w:val="28"/>
          <w:szCs w:val="28"/>
        </w:rPr>
        <w:t xml:space="preserve">Кировским </w:t>
      </w:r>
      <w:proofErr w:type="spellStart"/>
      <w:r w:rsidRPr="00B24E69">
        <w:rPr>
          <w:sz w:val="28"/>
          <w:szCs w:val="28"/>
        </w:rPr>
        <w:t>Росреестром</w:t>
      </w:r>
      <w:proofErr w:type="spellEnd"/>
      <w:r w:rsidRPr="00B24E69">
        <w:rPr>
          <w:sz w:val="28"/>
          <w:szCs w:val="28"/>
        </w:rPr>
        <w:t xml:space="preserve"> проводится работа по выявлению земельных участков, которые в дальнейшем могут быть использованы для строительства жилья. Речь идет о земельных участках и территориях, предназначенных для малоэтажной заст</w:t>
      </w:r>
      <w:r>
        <w:rPr>
          <w:sz w:val="28"/>
          <w:szCs w:val="28"/>
        </w:rPr>
        <w:t>ройки и многоквартирных домов.</w:t>
      </w:r>
    </w:p>
    <w:p w:rsidR="00B24E69" w:rsidRDefault="00B24E69" w:rsidP="00B24E69">
      <w:pPr>
        <w:ind w:firstLine="567"/>
        <w:jc w:val="both"/>
        <w:rPr>
          <w:sz w:val="28"/>
          <w:szCs w:val="28"/>
        </w:rPr>
      </w:pPr>
      <w:r w:rsidRPr="00B24E69">
        <w:rPr>
          <w:sz w:val="28"/>
          <w:szCs w:val="28"/>
        </w:rPr>
        <w:t>В Управлении создан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региона. Предварительно определено 18 участков, общей площадью 16,8 га для раз</w:t>
      </w:r>
      <w:r>
        <w:rPr>
          <w:sz w:val="28"/>
          <w:szCs w:val="28"/>
        </w:rPr>
        <w:t>мещения многоквартирных домов.</w:t>
      </w:r>
    </w:p>
    <w:p w:rsidR="001622CC" w:rsidRPr="00B24E69" w:rsidRDefault="00B24E69" w:rsidP="00B24E69">
      <w:pPr>
        <w:ind w:firstLine="567"/>
        <w:jc w:val="both"/>
        <w:rPr>
          <w:sz w:val="28"/>
          <w:szCs w:val="28"/>
        </w:rPr>
      </w:pPr>
      <w:proofErr w:type="spellStart"/>
      <w:r w:rsidRPr="00B24E69">
        <w:rPr>
          <w:sz w:val="28"/>
          <w:szCs w:val="28"/>
        </w:rPr>
        <w:t>Росреестром</w:t>
      </w:r>
      <w:proofErr w:type="spellEnd"/>
      <w:r w:rsidRPr="00B24E69">
        <w:rPr>
          <w:sz w:val="28"/>
          <w:szCs w:val="28"/>
        </w:rPr>
        <w:t xml:space="preserve"> разработан и введен в эксплуатацию новый сервис «Земля для стройки». Планируется, что после подписания соглашения, информация о таких земельных участках, расположенных на территории Муниципального образования «город Киров» Кировской области, появится на Публичной кадастровой карте (ППК) официального сайта ведомства.</w:t>
      </w:r>
      <w:bookmarkStart w:id="0" w:name="_GoBack"/>
      <w:bookmarkEnd w:id="0"/>
    </w:p>
    <w:sectPr w:rsidR="001622CC" w:rsidRPr="00B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69"/>
    <w:rsid w:val="001622CC"/>
    <w:rsid w:val="00B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F62E1E"/>
  <w15:chartTrackingRefBased/>
  <w15:docId w15:val="{EDE6CA51-C9AE-4AE0-86F8-FE43E21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1</cp:revision>
  <dcterms:created xsi:type="dcterms:W3CDTF">2021-09-17T07:14:00Z</dcterms:created>
  <dcterms:modified xsi:type="dcterms:W3CDTF">2021-09-17T07:17:00Z</dcterms:modified>
</cp:coreProperties>
</file>