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70" w:rsidRPr="00490A70" w:rsidRDefault="00E430E9" w:rsidP="00277F9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221.8pt;height:104.85pt;z-index:-251658752;mso-position-horizontal-relative:text;mso-position-vertical-relative:text">
            <v:imagedata r:id="rId6" o:title="Кировская область"/>
          </v:shape>
        </w:pict>
      </w:r>
    </w:p>
    <w:p w:rsidR="00FC55ED" w:rsidRDefault="00FC55ED" w:rsidP="00490A70">
      <w:pPr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ED" w:rsidRDefault="00FC55ED" w:rsidP="00490A70">
      <w:pPr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ED" w:rsidRDefault="00FC55ED" w:rsidP="00490A70">
      <w:pPr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ED" w:rsidRDefault="00FC55ED" w:rsidP="000523D9">
      <w:pPr>
        <w:ind w:lef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70" w:rsidRPr="000523D9" w:rsidRDefault="00490A70" w:rsidP="00277F92">
      <w:pPr>
        <w:ind w:left="425" w:firstLine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3D9">
        <w:rPr>
          <w:rFonts w:ascii="Times New Roman" w:hAnsi="Times New Roman" w:cs="Times New Roman"/>
          <w:b/>
          <w:sz w:val="32"/>
          <w:szCs w:val="32"/>
        </w:rPr>
        <w:t>Как будет работать закон о выявлении правообладателей ранее учтенных объектов недвижимости</w:t>
      </w:r>
      <w:bookmarkStart w:id="0" w:name="_GoBack"/>
      <w:bookmarkEnd w:id="0"/>
      <w:r w:rsidRPr="000523D9">
        <w:rPr>
          <w:rFonts w:ascii="Times New Roman" w:hAnsi="Times New Roman" w:cs="Times New Roman"/>
          <w:b/>
          <w:sz w:val="32"/>
          <w:szCs w:val="32"/>
        </w:rPr>
        <w:t>?</w:t>
      </w:r>
    </w:p>
    <w:p w:rsidR="00490A70" w:rsidRPr="00490A70" w:rsidRDefault="00EA36A3" w:rsidP="00A22C9E">
      <w:pPr>
        <w:ind w:left="-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0A70">
        <w:rPr>
          <w:rFonts w:ascii="Times New Roman" w:hAnsi="Times New Roman" w:cs="Times New Roman"/>
          <w:b/>
          <w:i/>
          <w:sz w:val="24"/>
          <w:szCs w:val="24"/>
        </w:rPr>
        <w:t>29 июня 2021 г. вступил в силу Федеральный закон от 30 декабря 2020 г. №​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</w:t>
      </w:r>
      <w:r w:rsidR="00490A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C9E" w:rsidRDefault="00EA36A3" w:rsidP="00A22C9E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70">
        <w:rPr>
          <w:rFonts w:ascii="Times New Roman" w:hAnsi="Times New Roman" w:cs="Times New Roman"/>
          <w:sz w:val="24"/>
          <w:szCs w:val="24"/>
        </w:rPr>
        <w:t>Целью данного закона является обеспечение защиты права собственности и иных вещных прав лиц, у которых права на объекты недвижимости возникли до дня вступления в силу Федерального закона от 21 июля 1997 г. № 122-ФЗ «О государственной регистрации прав на недвижимое имущество и сделок с ним», то есть до 31 января 1998 г., но сведения о которых отсутствуют в Едином государственном реестре недвижимости (ЕГРН).</w:t>
      </w:r>
    </w:p>
    <w:p w:rsidR="00490A70" w:rsidRDefault="00EA36A3" w:rsidP="00A22C9E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70">
        <w:rPr>
          <w:rFonts w:ascii="Times New Roman" w:hAnsi="Times New Roman" w:cs="Times New Roman"/>
          <w:sz w:val="24"/>
          <w:szCs w:val="24"/>
        </w:rPr>
        <w:t>Основная нагрузка по выявлению правообладателей таких объектов недвижимости и обеспечению внесения в ЕГРН сведений о них ложится на органы исполнительной власти субъектов РФ, органы местного самоуправления на территориях субъектов РФ и муниципальных образований. Именно эти органы будут о</w:t>
      </w:r>
      <w:r w:rsidR="00490A70">
        <w:rPr>
          <w:rFonts w:ascii="Times New Roman" w:hAnsi="Times New Roman" w:cs="Times New Roman"/>
          <w:sz w:val="24"/>
          <w:szCs w:val="24"/>
        </w:rPr>
        <w:t>существлять такие мероприятия.</w:t>
      </w:r>
    </w:p>
    <w:p w:rsidR="00490A70" w:rsidRDefault="00EA36A3" w:rsidP="00490A7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70">
        <w:rPr>
          <w:rFonts w:ascii="Times New Roman" w:hAnsi="Times New Roman" w:cs="Times New Roman"/>
          <w:sz w:val="24"/>
          <w:szCs w:val="24"/>
        </w:rPr>
        <w:t>Результатом проведенных мероприятий является принятие органом местного самоуправления решения о выявлении правообладателя ранее учтенного объекта недвижимости и направление в орган регистраци</w:t>
      </w:r>
      <w:r w:rsidR="00490A70">
        <w:rPr>
          <w:rFonts w:ascii="Times New Roman" w:hAnsi="Times New Roman" w:cs="Times New Roman"/>
          <w:sz w:val="24"/>
          <w:szCs w:val="24"/>
        </w:rPr>
        <w:t>и соответствующего заявления.</w:t>
      </w:r>
    </w:p>
    <w:p w:rsidR="00490A70" w:rsidRDefault="00EA36A3" w:rsidP="00490A7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70">
        <w:rPr>
          <w:rFonts w:ascii="Times New Roman" w:hAnsi="Times New Roman" w:cs="Times New Roman"/>
          <w:sz w:val="24"/>
          <w:szCs w:val="24"/>
        </w:rPr>
        <w:t xml:space="preserve">Правообладатель ранее учтенного объекта также может обратиться в Управление с заявлением о регистрации ранее возникшего права. </w:t>
      </w:r>
    </w:p>
    <w:p w:rsidR="00490A70" w:rsidRDefault="008726BC" w:rsidP="00490A7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7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  <w14:cntxtAlts/>
        </w:rPr>
        <w:t xml:space="preserve">Граждане и юридические лица будут извещаться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правообладателей. </w:t>
      </w:r>
    </w:p>
    <w:p w:rsidR="00EA36A3" w:rsidRPr="00490A70" w:rsidRDefault="00EA36A3" w:rsidP="00490A7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70">
        <w:rPr>
          <w:rFonts w:ascii="Times New Roman" w:hAnsi="Times New Roman" w:cs="Times New Roman"/>
          <w:i/>
          <w:sz w:val="24"/>
          <w:szCs w:val="24"/>
        </w:rPr>
        <w:t>«Извещение будет осуществляться в порядке, установленном для официального опубликования (обнародования) муниципальных правовых актов, иной официальной информации соответствующего муниципального образования, на официальных сайтах органов государственной власти субъектов Российской Федерации, органов местного самоуправления в сети «Интернет», на информационных щитах в границах населенного пункта, на территории которого расположены ранее учтенные объекты недвижимости»,</w:t>
      </w:r>
      <w:r w:rsidRPr="00490A70">
        <w:rPr>
          <w:rFonts w:ascii="Times New Roman" w:hAnsi="Times New Roman" w:cs="Times New Roman"/>
          <w:sz w:val="24"/>
          <w:szCs w:val="24"/>
        </w:rPr>
        <w:t xml:space="preserve"> – сообщил начальник отдела правового обеспечения, по контролю (надзору) в сфере саморегулируемых организаций Управления Росреестра по Кировской области  Денис Елгешин. </w:t>
      </w:r>
    </w:p>
    <w:p w:rsidR="00EA36A3" w:rsidRPr="00490A70" w:rsidRDefault="00EA36A3" w:rsidP="00490A70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70">
        <w:rPr>
          <w:rFonts w:ascii="Times New Roman" w:hAnsi="Times New Roman" w:cs="Times New Roman"/>
          <w:sz w:val="24"/>
          <w:szCs w:val="24"/>
        </w:rPr>
        <w:lastRenderedPageBreak/>
        <w:t>После инвентаризации полученных сведений и документов, поступивших обращений граждан и юридических лиц, если в них отсутствует противоречивая информация, уполномоченный орган подготавливает проект решения о выявлении правообладателя.</w:t>
      </w:r>
      <w:r w:rsidR="00DA2275" w:rsidRPr="00490A70">
        <w:rPr>
          <w:rFonts w:ascii="Times New Roman" w:hAnsi="Times New Roman" w:cs="Times New Roman"/>
          <w:sz w:val="24"/>
          <w:szCs w:val="24"/>
        </w:rPr>
        <w:t xml:space="preserve"> </w:t>
      </w:r>
      <w:r w:rsidRPr="00490A70">
        <w:rPr>
          <w:rFonts w:ascii="Times New Roman" w:hAnsi="Times New Roman" w:cs="Times New Roman"/>
          <w:sz w:val="24"/>
          <w:szCs w:val="24"/>
        </w:rPr>
        <w:t>Размещает данный проект на официальном сайте органа государственной власти субъекта Российской Федерации, органа местного самоуправления в сети «Интернет» и направляет копию проекта решения лицу, выявленному в качестве правообладателя, для представления возможных возражений.</w:t>
      </w:r>
      <w:r w:rsidR="00DA2275" w:rsidRPr="00490A70">
        <w:rPr>
          <w:rFonts w:ascii="Times New Roman" w:hAnsi="Times New Roman" w:cs="Times New Roman"/>
          <w:sz w:val="24"/>
          <w:szCs w:val="24"/>
        </w:rPr>
        <w:t xml:space="preserve"> </w:t>
      </w:r>
      <w:r w:rsidRPr="00490A70">
        <w:rPr>
          <w:rFonts w:ascii="Times New Roman" w:hAnsi="Times New Roman" w:cs="Times New Roman"/>
          <w:sz w:val="24"/>
          <w:szCs w:val="24"/>
        </w:rPr>
        <w:t>Если в течение 45 дней в уполномоченный орган от выявленного правообладателя не поступят возражения, то уполномоченный орган принимает решение о выявлении правообладателя ранее учтенного объекта.</w:t>
      </w:r>
      <w:r w:rsidR="00490A70">
        <w:rPr>
          <w:rFonts w:ascii="Times New Roman" w:hAnsi="Times New Roman" w:cs="Times New Roman"/>
          <w:sz w:val="24"/>
          <w:szCs w:val="24"/>
        </w:rPr>
        <w:t xml:space="preserve"> </w:t>
      </w:r>
      <w:r w:rsidRPr="00490A70">
        <w:rPr>
          <w:rFonts w:ascii="Times New Roman" w:hAnsi="Times New Roman" w:cs="Times New Roman"/>
          <w:sz w:val="24"/>
          <w:szCs w:val="24"/>
        </w:rPr>
        <w:t>В течение 5 рабочих дней с момента принятия решения о выявлении правообладателя органы местного самоуправления будут направлять в орган регистрации прав 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имеются в ЕГРН.</w:t>
      </w:r>
    </w:p>
    <w:p w:rsidR="00EA36A3" w:rsidRPr="00490A70" w:rsidRDefault="00EA36A3" w:rsidP="004D33A1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70">
        <w:rPr>
          <w:rFonts w:ascii="Times New Roman" w:hAnsi="Times New Roman" w:cs="Times New Roman"/>
          <w:sz w:val="24"/>
          <w:szCs w:val="24"/>
        </w:rPr>
        <w:t>В этот же срок копия решения о выявлении правообладателя направляется лицу, выявленному в качестве правообладателя по адресу регистрации, а при наличии адреса электронной почты – только по электронной почте.</w:t>
      </w:r>
    </w:p>
    <w:p w:rsidR="00EA36A3" w:rsidRPr="00490A70" w:rsidRDefault="00EA36A3" w:rsidP="00EA36A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A36A3" w:rsidRPr="00490A70" w:rsidRDefault="00EA36A3" w:rsidP="00EA36A3">
      <w:pPr>
        <w:widowControl w:val="0"/>
        <w:spacing w:after="280" w:line="285" w:lineRule="auto"/>
        <w:ind w:left="-142"/>
        <w:jc w:val="center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lang w:eastAsia="ru-RU"/>
          <w14:cntxtAlts/>
        </w:rPr>
      </w:pPr>
    </w:p>
    <w:p w:rsidR="00EA36A3" w:rsidRPr="00490A70" w:rsidRDefault="00EA36A3" w:rsidP="00EA36A3">
      <w:pPr>
        <w:widowControl w:val="0"/>
        <w:spacing w:after="120" w:line="285" w:lineRule="auto"/>
        <w:ind w:left="-142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490A7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 </w:t>
      </w:r>
    </w:p>
    <w:p w:rsidR="00EA36A3" w:rsidRPr="00490A70" w:rsidRDefault="00EA36A3" w:rsidP="00EA36A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A36A3" w:rsidRPr="00490A70" w:rsidRDefault="00EA36A3" w:rsidP="00EA36A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A36A3" w:rsidRPr="00490A70" w:rsidRDefault="00EA36A3" w:rsidP="00EA36A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B6FDE" w:rsidRPr="00490A70" w:rsidRDefault="00FB6FDE" w:rsidP="00EA36A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FB6FDE" w:rsidRPr="00490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E9" w:rsidRDefault="00E430E9" w:rsidP="00FC55ED">
      <w:pPr>
        <w:spacing w:after="0" w:line="240" w:lineRule="auto"/>
      </w:pPr>
      <w:r>
        <w:separator/>
      </w:r>
    </w:p>
  </w:endnote>
  <w:endnote w:type="continuationSeparator" w:id="0">
    <w:p w:rsidR="00E430E9" w:rsidRDefault="00E430E9" w:rsidP="00FC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ED" w:rsidRDefault="00FC55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ED" w:rsidRDefault="00FC55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ED" w:rsidRDefault="00FC55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E9" w:rsidRDefault="00E430E9" w:rsidP="00FC55ED">
      <w:pPr>
        <w:spacing w:after="0" w:line="240" w:lineRule="auto"/>
      </w:pPr>
      <w:r>
        <w:separator/>
      </w:r>
    </w:p>
  </w:footnote>
  <w:footnote w:type="continuationSeparator" w:id="0">
    <w:p w:rsidR="00E430E9" w:rsidRDefault="00E430E9" w:rsidP="00FC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ED" w:rsidRDefault="00FC55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ED" w:rsidRDefault="00FC55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ED" w:rsidRDefault="00FC5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A3"/>
    <w:rsid w:val="000523D9"/>
    <w:rsid w:val="00277F92"/>
    <w:rsid w:val="00490A70"/>
    <w:rsid w:val="004D33A1"/>
    <w:rsid w:val="0052324B"/>
    <w:rsid w:val="00713C21"/>
    <w:rsid w:val="00764BD2"/>
    <w:rsid w:val="008726BC"/>
    <w:rsid w:val="00A22C9E"/>
    <w:rsid w:val="00DA2275"/>
    <w:rsid w:val="00E430E9"/>
    <w:rsid w:val="00EA36A3"/>
    <w:rsid w:val="00FB6FDE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3A75674-8436-4BD5-9333-6352878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5ED"/>
  </w:style>
  <w:style w:type="paragraph" w:styleId="a5">
    <w:name w:val="footer"/>
    <w:basedOn w:val="a"/>
    <w:link w:val="a6"/>
    <w:uiPriority w:val="99"/>
    <w:unhideWhenUsed/>
    <w:rsid w:val="00FC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6</cp:revision>
  <dcterms:created xsi:type="dcterms:W3CDTF">2021-07-23T09:16:00Z</dcterms:created>
  <dcterms:modified xsi:type="dcterms:W3CDTF">2021-07-23T10:39:00Z</dcterms:modified>
</cp:coreProperties>
</file>