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AD7" w:rsidRDefault="00E33AD7" w:rsidP="00E33AD7">
      <w:pPr>
        <w:spacing w:after="200" w:line="276" w:lineRule="auto"/>
        <w:jc w:val="right"/>
        <w:rPr>
          <w:b/>
        </w:rPr>
      </w:pPr>
      <w:r>
        <w:rPr>
          <w:b/>
          <w:sz w:val="22"/>
          <w:szCs w:val="22"/>
        </w:rPr>
        <w:t>ПРОЕКТ</w:t>
      </w:r>
    </w:p>
    <w:p w:rsidR="00E33AD7" w:rsidRDefault="00E33AD7" w:rsidP="00E33AD7">
      <w:pPr>
        <w:pStyle w:val="ConsNonformat"/>
        <w:widowControl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№2</w:t>
      </w:r>
    </w:p>
    <w:p w:rsidR="00E33AD7" w:rsidRDefault="00E33AD7" w:rsidP="00E33AD7">
      <w:pPr>
        <w:pStyle w:val="ConsNonformat"/>
        <w:widowControl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к Извещению</w:t>
      </w:r>
    </w:p>
    <w:p w:rsidR="00E33AD7" w:rsidRDefault="00E33AD7" w:rsidP="00E33AD7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3AD7" w:rsidRDefault="00E33AD7" w:rsidP="00E33AD7">
      <w:pPr>
        <w:pStyle w:val="ConsNonformat"/>
        <w:widowControl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ДОГОВОР КУПЛИ – ПРОДАЖИ</w:t>
      </w:r>
    </w:p>
    <w:p w:rsidR="00E33AD7" w:rsidRDefault="00E33AD7" w:rsidP="00E33AD7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ЗЕМЕЛЬНОГО УЧАСТКА № ______</w:t>
      </w:r>
    </w:p>
    <w:p w:rsidR="00E33AD7" w:rsidRDefault="00E33AD7" w:rsidP="00C50C3B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пгт Ленинское                                                       </w:t>
      </w:r>
      <w:r w:rsidR="00C50C3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_____________________года                                      ______________</w:t>
      </w:r>
    </w:p>
    <w:p w:rsidR="00C50C3B" w:rsidRDefault="00C50C3B" w:rsidP="00C50C3B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33AD7" w:rsidRDefault="00E33AD7" w:rsidP="00E33AD7">
      <w:pPr>
        <w:ind w:firstLine="624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Ленинского городского поселения Шабалинского района Кировской области в лице главы администрации _____________________________, действующего на основании Устава, именуемый в дальнейшем «Продавец», и _______________________________   года рождения, место рождения: _______________________________________, документ удостоверяющий личность: паспорт серии ___________ № ________________ выдан ________________________ года ___________________________________________________, зарегистрированная по адресу</w:t>
      </w:r>
      <w:bookmarkStart w:id="1" w:name="_Hlk133315983"/>
      <w:r>
        <w:rPr>
          <w:sz w:val="22"/>
          <w:szCs w:val="22"/>
        </w:rPr>
        <w:t xml:space="preserve">: </w:t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  <w:t xml:space="preserve">_____________________________________________________, </w:t>
      </w:r>
      <w:bookmarkEnd w:id="1"/>
      <w:r>
        <w:rPr>
          <w:sz w:val="22"/>
          <w:szCs w:val="22"/>
        </w:rPr>
        <w:t>именуемая в дальнейшем "Покупатель", и именуемые в дальнейшем "Стороны", на основании _______________________________________ от __________________ года заключили настоящий договор о нижеследующем:</w:t>
      </w:r>
    </w:p>
    <w:p w:rsidR="00E33AD7" w:rsidRDefault="00E33AD7" w:rsidP="00E33AD7">
      <w:pPr>
        <w:pStyle w:val="a5"/>
        <w:ind w:firstLine="624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1. Предмет Договора</w:t>
      </w:r>
    </w:p>
    <w:p w:rsidR="00E33AD7" w:rsidRDefault="00E33AD7" w:rsidP="00E33AD7">
      <w:pPr>
        <w:ind w:firstLine="624"/>
        <w:jc w:val="both"/>
        <w:rPr>
          <w:sz w:val="22"/>
          <w:szCs w:val="22"/>
        </w:rPr>
      </w:pPr>
      <w:r>
        <w:rPr>
          <w:sz w:val="22"/>
          <w:szCs w:val="22"/>
        </w:rPr>
        <w:t>1.1. Продавец обязуется передать в собственность, а Покупатель принять и оплатить по   цене и на условиях настоящего Договора земельный участок (далее - Участок) из земель ________________________________</w:t>
      </w:r>
      <w:proofErr w:type="gramStart"/>
      <w:r>
        <w:rPr>
          <w:sz w:val="22"/>
          <w:szCs w:val="22"/>
        </w:rPr>
        <w:t>_  с</w:t>
      </w:r>
      <w:proofErr w:type="gramEnd"/>
      <w:r>
        <w:rPr>
          <w:sz w:val="22"/>
          <w:szCs w:val="22"/>
        </w:rPr>
        <w:t xml:space="preserve"> кадастровым номером ______________________________, местоположением: Кировская область, Шабалинский район, , ___________________________; общей площадью ________________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>., с видом разрешенного использования «_______________________________________».</w:t>
      </w:r>
    </w:p>
    <w:p w:rsidR="00E33AD7" w:rsidRDefault="00E33AD7" w:rsidP="00E33AD7">
      <w:pPr>
        <w:tabs>
          <w:tab w:val="left" w:pos="851"/>
        </w:tabs>
        <w:jc w:val="both"/>
        <w:rPr>
          <w:sz w:val="20"/>
          <w:szCs w:val="20"/>
        </w:rPr>
      </w:pPr>
      <w:r>
        <w:tab/>
      </w:r>
      <w:r>
        <w:rPr>
          <w:sz w:val="22"/>
          <w:szCs w:val="22"/>
        </w:rPr>
        <w:t>1.2. Ограничение и обременение: ____________________________________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center"/>
        <w:rPr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2. Плата по Договору</w:t>
      </w:r>
    </w:p>
    <w:p w:rsidR="00E33AD7" w:rsidRDefault="00E33AD7" w:rsidP="00E33AD7">
      <w:pPr>
        <w:ind w:firstLine="62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Цена Участка составляет _________________ (___________________________) рублей 00 копеек.   </w:t>
      </w:r>
    </w:p>
    <w:p w:rsidR="00E33AD7" w:rsidRDefault="00E33AD7" w:rsidP="00E33AD7">
      <w:pPr>
        <w:ind w:firstLine="624"/>
        <w:jc w:val="both"/>
        <w:rPr>
          <w:sz w:val="22"/>
          <w:szCs w:val="22"/>
        </w:rPr>
      </w:pPr>
      <w:r>
        <w:rPr>
          <w:sz w:val="22"/>
          <w:szCs w:val="22"/>
        </w:rPr>
        <w:t>2.2. Покупатель выплачивает цену Участка (пункт 2.1. Договора) в течение 10 (десяти) дней с момента заключения настоящего Договора.</w:t>
      </w:r>
    </w:p>
    <w:p w:rsidR="00E33AD7" w:rsidRDefault="00E33AD7" w:rsidP="00E33AD7">
      <w:pPr>
        <w:ind w:firstLine="624"/>
        <w:jc w:val="both"/>
        <w:rPr>
          <w:sz w:val="22"/>
          <w:szCs w:val="22"/>
        </w:rPr>
      </w:pPr>
      <w:r>
        <w:rPr>
          <w:sz w:val="22"/>
          <w:szCs w:val="22"/>
        </w:rPr>
        <w:t>2.3. Оплата производится в рублях. Сумма платежа, за вычетом задатка перечисляется на:</w:t>
      </w:r>
    </w:p>
    <w:p w:rsidR="00E33AD7" w:rsidRDefault="00E33AD7" w:rsidP="00E33AD7">
      <w:pPr>
        <w:ind w:firstLine="62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Наименование получателя: УФК по Кировской области (Администрация Ленинского городского поселения Шабалинского района Кировской области л/с 03403027440) отделение Киров р/</w:t>
      </w:r>
      <w:proofErr w:type="spellStart"/>
      <w:r>
        <w:rPr>
          <w:sz w:val="22"/>
          <w:szCs w:val="22"/>
        </w:rPr>
        <w:t>сч</w:t>
      </w:r>
      <w:proofErr w:type="spellEnd"/>
      <w:r>
        <w:rPr>
          <w:sz w:val="22"/>
          <w:szCs w:val="22"/>
        </w:rPr>
        <w:t xml:space="preserve"> 40101810222020011001, ИНН 4337004306, КПП 433701001, ОКТМО 33647151, БИК </w:t>
      </w:r>
      <w:proofErr w:type="gramStart"/>
      <w:r>
        <w:rPr>
          <w:sz w:val="22"/>
          <w:szCs w:val="22"/>
        </w:rPr>
        <w:t xml:space="preserve">043304001,   </w:t>
      </w:r>
      <w:proofErr w:type="gramEnd"/>
      <w:r>
        <w:rPr>
          <w:sz w:val="22"/>
          <w:szCs w:val="22"/>
        </w:rPr>
        <w:t xml:space="preserve">КБК 984 114 06025 13 0000 430.  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center"/>
        <w:rPr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3. Права и обязанности Сторон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3.1. Продавец обязуется: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3.1.1. Предоставить Покупателю сведения, необходимые для исполнения условий, установленных Договором.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3.2. Покупатель обязуется: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3.2.1. Оплатить цену Участка в сроки и в порядке, установленном разделом 2 Договора.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3.2.2. 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3.2.4. За свой счет обеспечить государственную регистрацию права собственности на Участок и представить копии документов о государственной регистрации Продавцу.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center"/>
        <w:rPr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4. Ответственность Сторон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4.1.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приватизацию Участка до государственной регистрации права собственности на Участок.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4.2.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4.3. За нарушение срока внесения платежа, указанного в пункте 2.2. Договора, Покупатель выплачивает Продавцу пени из расчета 1/300 действующей ставки рефинансирования Центрального банка РФ от цены Участка за каждый календарный день просрочки. Пени перечисляются в порядке, предусмотренном в п. 2.3. Договора, для оплаты цены Участка.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center"/>
        <w:rPr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5. Особые условия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 Изменение указанного в пункте 1.1. Договора целевого назначения земель допускается в порядке, предусмотренном законодательством Российской Федерации.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5.3. Договор заключен в электронной форме и подписан усиленными квалифицированными электронными подписями Сторон.</w:t>
      </w:r>
    </w:p>
    <w:p w:rsidR="00E33AD7" w:rsidRDefault="00E33AD7" w:rsidP="00E33AD7">
      <w:pPr>
        <w:pStyle w:val="ConsNonformat"/>
        <w:widowControl/>
        <w:tabs>
          <w:tab w:val="left" w:pos="9923"/>
        </w:tabs>
        <w:ind w:firstLine="62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5.4. Обязательство по передаче земельного участка считается выполненным без составления передаточного акта.</w:t>
      </w:r>
    </w:p>
    <w:p w:rsidR="00E33AD7" w:rsidRDefault="00E33AD7" w:rsidP="00E33AD7">
      <w:pPr>
        <w:pStyle w:val="10"/>
        <w:tabs>
          <w:tab w:val="left" w:pos="1065"/>
        </w:tabs>
        <w:ind w:left="360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 xml:space="preserve"> 6.Реквизиты сторон</w:t>
      </w:r>
    </w:p>
    <w:p w:rsidR="00E33AD7" w:rsidRDefault="00E33AD7" w:rsidP="00E33AD7">
      <w:pPr>
        <w:pStyle w:val="p53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4. Реквизиты и подписи сторон:</w:t>
      </w:r>
    </w:p>
    <w:tbl>
      <w:tblPr>
        <w:tblW w:w="99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28"/>
        <w:gridCol w:w="4762"/>
      </w:tblGrid>
      <w:tr w:rsidR="00E33AD7" w:rsidTr="00E33AD7">
        <w:trPr>
          <w:trHeight w:val="2060"/>
        </w:trPr>
        <w:tc>
          <w:tcPr>
            <w:tcW w:w="5227" w:type="dxa"/>
          </w:tcPr>
          <w:p w:rsidR="00E33AD7" w:rsidRDefault="00E33AD7">
            <w:pPr>
              <w:pStyle w:val="a6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Администрация Ленинского городского поселения Шабалинского района Кировской области</w:t>
            </w:r>
          </w:p>
          <w:p w:rsidR="00E33AD7" w:rsidRDefault="00E33AD7">
            <w:pPr>
              <w:pStyle w:val="a6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612020, Кировская область, Шабалинский р-н, </w:t>
            </w:r>
          </w:p>
          <w:p w:rsidR="00E33AD7" w:rsidRDefault="00E33AD7">
            <w:pPr>
              <w:pStyle w:val="a6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пгт Ленинское, ул. Фрунзе, д. 21 «б»</w:t>
            </w:r>
          </w:p>
          <w:p w:rsidR="00E33AD7" w:rsidRDefault="00E33AD7">
            <w:pPr>
              <w:pStyle w:val="a6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ИНН 4337004306, КПП 433701001, </w:t>
            </w:r>
          </w:p>
          <w:p w:rsidR="00E33AD7" w:rsidRDefault="00E33AD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УФК по Кировской области (Администрация Ленинского городского поселения Шабалинского района Кировской области, л/с 03403027440) </w:t>
            </w:r>
          </w:p>
          <w:p w:rsidR="00E33AD7" w:rsidRDefault="00E33AD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33647151   ОКПО 77399828</w:t>
            </w:r>
          </w:p>
          <w:p w:rsidR="00E33AD7" w:rsidRDefault="00E33AD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Р/счет № 40204810500000000457 </w:t>
            </w:r>
          </w:p>
          <w:p w:rsidR="00E33AD7" w:rsidRDefault="00E33AD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отделение Киров, БИК 043304001,</w:t>
            </w:r>
          </w:p>
          <w:p w:rsidR="00E33AD7" w:rsidRDefault="00E33AD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тел. (83345) 2-18-60</w:t>
            </w:r>
          </w:p>
          <w:p w:rsidR="00E33AD7" w:rsidRDefault="00E33AD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 xml:space="preserve">адрес </w:t>
            </w:r>
            <w:proofErr w:type="spellStart"/>
            <w:r>
              <w:rPr>
                <w:sz w:val="20"/>
                <w:szCs w:val="20"/>
                <w:u w:val="single"/>
                <w:lang w:eastAsia="en-US"/>
              </w:rPr>
              <w:t>эл.почты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: </w:t>
            </w:r>
            <w:hyperlink r:id="rId4" w:history="1">
              <w:r>
                <w:rPr>
                  <w:rStyle w:val="a3"/>
                  <w:sz w:val="20"/>
                  <w:szCs w:val="20"/>
                  <w:lang w:val="en-US" w:eastAsia="en-US"/>
                </w:rPr>
                <w:t>lengorpos</w:t>
              </w:r>
              <w:r>
                <w:rPr>
                  <w:rStyle w:val="a3"/>
                  <w:sz w:val="20"/>
                  <w:szCs w:val="20"/>
                  <w:lang w:eastAsia="en-US"/>
                </w:rPr>
                <w:t>@</w:t>
              </w:r>
              <w:r>
                <w:rPr>
                  <w:rStyle w:val="a3"/>
                  <w:sz w:val="20"/>
                  <w:szCs w:val="20"/>
                  <w:lang w:val="en-US" w:eastAsia="en-US"/>
                </w:rPr>
                <w:t>yandex</w:t>
              </w:r>
              <w:r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</w:hyperlink>
            <w:r w:rsidRPr="00C50C3B">
              <w:rPr>
                <w:sz w:val="20"/>
                <w:szCs w:val="20"/>
                <w:lang w:eastAsia="en-US"/>
              </w:rPr>
              <w:t xml:space="preserve"> </w:t>
            </w:r>
          </w:p>
          <w:p w:rsidR="00E33AD7" w:rsidRDefault="00E33AD7">
            <w:pPr>
              <w:jc w:val="both"/>
              <w:rPr>
                <w:lang w:eastAsia="en-US"/>
              </w:rPr>
            </w:pPr>
          </w:p>
        </w:tc>
        <w:tc>
          <w:tcPr>
            <w:tcW w:w="4762" w:type="dxa"/>
            <w:hideMark/>
          </w:tcPr>
          <w:p w:rsidR="00E33AD7" w:rsidRDefault="00E33AD7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E33AD7" w:rsidTr="00E33AD7">
        <w:trPr>
          <w:trHeight w:val="3079"/>
        </w:trPr>
        <w:tc>
          <w:tcPr>
            <w:tcW w:w="5227" w:type="dxa"/>
          </w:tcPr>
          <w:p w:rsidR="00E33AD7" w:rsidRDefault="00E33AD7">
            <w:pPr>
              <w:rPr>
                <w:b/>
                <w:lang w:eastAsia="en-US"/>
              </w:rPr>
            </w:pPr>
          </w:p>
          <w:p w:rsidR="00E33AD7" w:rsidRDefault="00E33AD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Глава администрации              </w:t>
            </w:r>
          </w:p>
          <w:p w:rsidR="00E33AD7" w:rsidRDefault="00E33AD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Ленинского городского поселения</w:t>
            </w:r>
          </w:p>
          <w:p w:rsidR="00E33AD7" w:rsidRDefault="00E33AD7">
            <w:pPr>
              <w:rPr>
                <w:lang w:eastAsia="en-US"/>
              </w:rPr>
            </w:pPr>
          </w:p>
          <w:p w:rsidR="00E33AD7" w:rsidRDefault="00E33AD7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_____________________/_______/         </w:t>
            </w:r>
            <w:r>
              <w:rPr>
                <w:lang w:eastAsia="en-US"/>
              </w:rPr>
              <w:tab/>
              <w:t xml:space="preserve">       М.П.  </w:t>
            </w:r>
          </w:p>
          <w:p w:rsidR="00E33AD7" w:rsidRDefault="00E33AD7">
            <w:pPr>
              <w:pStyle w:val="a6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 2024 г.</w:t>
            </w:r>
          </w:p>
        </w:tc>
        <w:tc>
          <w:tcPr>
            <w:tcW w:w="4762" w:type="dxa"/>
          </w:tcPr>
          <w:p w:rsidR="00E33AD7" w:rsidRDefault="00E33AD7">
            <w:pPr>
              <w:tabs>
                <w:tab w:val="left" w:pos="4962"/>
              </w:tabs>
              <w:jc w:val="both"/>
              <w:rPr>
                <w:lang w:eastAsia="en-US"/>
              </w:rPr>
            </w:pPr>
          </w:p>
          <w:p w:rsidR="00E33AD7" w:rsidRDefault="00E33AD7">
            <w:pPr>
              <w:tabs>
                <w:tab w:val="left" w:pos="4962"/>
              </w:tabs>
              <w:jc w:val="both"/>
              <w:rPr>
                <w:b/>
                <w:lang w:eastAsia="en-US"/>
              </w:rPr>
            </w:pPr>
          </w:p>
          <w:p w:rsidR="00E33AD7" w:rsidRDefault="00E33AD7">
            <w:pPr>
              <w:tabs>
                <w:tab w:val="left" w:pos="4962"/>
              </w:tabs>
              <w:jc w:val="both"/>
              <w:rPr>
                <w:b/>
                <w:lang w:eastAsia="en-US"/>
              </w:rPr>
            </w:pPr>
          </w:p>
          <w:p w:rsidR="00E33AD7" w:rsidRDefault="00E33AD7">
            <w:pPr>
              <w:tabs>
                <w:tab w:val="left" w:pos="4962"/>
              </w:tabs>
              <w:jc w:val="both"/>
              <w:rPr>
                <w:lang w:eastAsia="en-US"/>
              </w:rPr>
            </w:pPr>
          </w:p>
          <w:p w:rsidR="00E33AD7" w:rsidRDefault="00E33AD7">
            <w:pPr>
              <w:tabs>
                <w:tab w:val="left" w:pos="4962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  / ______________ /</w:t>
            </w:r>
          </w:p>
          <w:p w:rsidR="00E33AD7" w:rsidRDefault="00E33AD7">
            <w:pPr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  <w:p w:rsidR="00E33AD7" w:rsidRDefault="00E33AD7">
            <w:pPr>
              <w:rPr>
                <w:lang w:eastAsia="en-US"/>
              </w:rPr>
            </w:pPr>
            <w:r>
              <w:rPr>
                <w:lang w:eastAsia="en-US"/>
              </w:rPr>
              <w:t>«_____» _____________ 20__ г.</w:t>
            </w:r>
            <w:r>
              <w:rPr>
                <w:lang w:eastAsia="en-US"/>
              </w:rPr>
              <w:tab/>
            </w:r>
          </w:p>
        </w:tc>
      </w:tr>
    </w:tbl>
    <w:p w:rsidR="00E33AD7" w:rsidRDefault="00E33AD7" w:rsidP="00E33AD7">
      <w:pPr>
        <w:pStyle w:val="p58"/>
      </w:pPr>
    </w:p>
    <w:p w:rsidR="00C65EB7" w:rsidRDefault="00C65EB7"/>
    <w:sectPr w:rsidR="00C65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AD7"/>
    <w:rsid w:val="00C50C3B"/>
    <w:rsid w:val="00C65EB7"/>
    <w:rsid w:val="00E3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BC200"/>
  <w15:chartTrackingRefBased/>
  <w15:docId w15:val="{E9EC7ACA-1474-40F9-83D0-A7F66D709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33AD7"/>
    <w:rPr>
      <w:color w:val="0000FF"/>
      <w:u w:val="single"/>
    </w:rPr>
  </w:style>
  <w:style w:type="character" w:customStyle="1" w:styleId="a4">
    <w:name w:val="Основной текст Знак"/>
    <w:aliases w:val="бпОсновной текст Знак1"/>
    <w:basedOn w:val="a0"/>
    <w:link w:val="a5"/>
    <w:semiHidden/>
    <w:locked/>
    <w:rsid w:val="00E33A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бпОсновной текст"/>
    <w:basedOn w:val="a"/>
    <w:link w:val="a4"/>
    <w:semiHidden/>
    <w:unhideWhenUsed/>
    <w:rsid w:val="00E33AD7"/>
    <w:pPr>
      <w:spacing w:after="120"/>
    </w:pPr>
  </w:style>
  <w:style w:type="character" w:customStyle="1" w:styleId="1">
    <w:name w:val="Основной текст Знак1"/>
    <w:basedOn w:val="a0"/>
    <w:uiPriority w:val="99"/>
    <w:semiHidden/>
    <w:rsid w:val="00E33A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semiHidden/>
    <w:unhideWhenUsed/>
    <w:rsid w:val="00E33AD7"/>
    <w:rPr>
      <w:rFonts w:ascii="Courier New" w:eastAsiaTheme="minorHAnsi" w:hAnsi="Courier New" w:cs="Courier New"/>
      <w:sz w:val="20"/>
      <w:szCs w:val="22"/>
      <w:lang w:eastAsia="en-US"/>
    </w:rPr>
  </w:style>
  <w:style w:type="character" w:customStyle="1" w:styleId="a7">
    <w:name w:val="Текст Знак"/>
    <w:basedOn w:val="a0"/>
    <w:link w:val="a6"/>
    <w:semiHidden/>
    <w:rsid w:val="00E33AD7"/>
    <w:rPr>
      <w:rFonts w:ascii="Courier New" w:hAnsi="Courier New" w:cs="Courier New"/>
      <w:sz w:val="20"/>
    </w:rPr>
  </w:style>
  <w:style w:type="paragraph" w:customStyle="1" w:styleId="10">
    <w:name w:val="Заголовок1"/>
    <w:basedOn w:val="a"/>
    <w:next w:val="a5"/>
    <w:rsid w:val="00E33AD7"/>
    <w:pPr>
      <w:suppressAutoHyphens/>
      <w:jc w:val="center"/>
    </w:pPr>
    <w:rPr>
      <w:b/>
      <w:bCs/>
      <w:sz w:val="32"/>
      <w:lang w:eastAsia="zh-CN"/>
    </w:rPr>
  </w:style>
  <w:style w:type="paragraph" w:customStyle="1" w:styleId="ConsNonformat">
    <w:name w:val="ConsNonformat"/>
    <w:rsid w:val="00E33AD7"/>
    <w:pPr>
      <w:widowControl w:val="0"/>
      <w:suppressAutoHyphens/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p53">
    <w:name w:val="p53"/>
    <w:basedOn w:val="a"/>
    <w:rsid w:val="00E33AD7"/>
    <w:pPr>
      <w:spacing w:before="100" w:beforeAutospacing="1" w:after="100" w:afterAutospacing="1"/>
    </w:pPr>
  </w:style>
  <w:style w:type="paragraph" w:customStyle="1" w:styleId="p58">
    <w:name w:val="p58"/>
    <w:basedOn w:val="a"/>
    <w:rsid w:val="00E33AD7"/>
    <w:pPr>
      <w:spacing w:before="100" w:beforeAutospacing="1" w:after="100" w:afterAutospacing="1"/>
    </w:pPr>
  </w:style>
  <w:style w:type="character" w:customStyle="1" w:styleId="s1">
    <w:name w:val="s1"/>
    <w:basedOn w:val="a0"/>
    <w:rsid w:val="00E33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ngorpo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2024-06-01T13:11:00Z</dcterms:created>
  <dcterms:modified xsi:type="dcterms:W3CDTF">2024-06-01T13:12:00Z</dcterms:modified>
</cp:coreProperties>
</file>